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63DB3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様式第４号（第４条関係）</w:t>
      </w:r>
    </w:p>
    <w:p w14:paraId="58A36A21">
      <w:pPr>
        <w:spacing w:line="240" w:lineRule="exact"/>
        <w:rPr>
          <w:rFonts w:hint="eastAsia"/>
        </w:rPr>
      </w:pPr>
    </w:p>
    <w:p w14:paraId="07DFF48A">
      <w:pPr>
        <w:jc w:val="center"/>
        <w:rPr>
          <w:rFonts w:hint="eastAsia"/>
        </w:rPr>
      </w:pPr>
      <w:r>
        <w:rPr>
          <w:rFonts w:hint="eastAsia"/>
        </w:rPr>
        <w:t>五戸町公の施設の管理に係る収支予算書</w:t>
      </w:r>
    </w:p>
    <w:p w14:paraId="711B6E29">
      <w:pPr>
        <w:rPr>
          <w:rFonts w:hint="eastAsia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1571"/>
        <w:gridCol w:w="2043"/>
        <w:gridCol w:w="3612"/>
        <w:gridCol w:w="1462"/>
      </w:tblGrid>
      <w:tr w14:paraId="4EBBC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noWrap w:val="0"/>
            <w:vAlign w:val="top"/>
          </w:tcPr>
          <w:p w14:paraId="7AC00309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149EA42C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150"/>
                <w:kern w:val="0"/>
                <w:fitText w:val="720" w:id="-1708982272"/>
              </w:rPr>
              <w:t>項</w:t>
            </w:r>
            <w:r>
              <w:rPr>
                <w:rFonts w:hint="eastAsia"/>
                <w:spacing w:val="0"/>
                <w:kern w:val="0"/>
                <w:fitText w:val="720" w:id="-1708982272"/>
              </w:rPr>
              <w:t>目</w:t>
            </w:r>
          </w:p>
        </w:tc>
        <w:tc>
          <w:tcPr>
            <w:tcW w:w="1100" w:type="pct"/>
            <w:noWrap w:val="0"/>
            <w:vAlign w:val="center"/>
          </w:tcPr>
          <w:p w14:paraId="5792EBE8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270"/>
                <w:kern w:val="0"/>
                <w:fitText w:val="960" w:id="-1708982271"/>
              </w:rPr>
              <w:t>金</w:t>
            </w:r>
            <w:r>
              <w:rPr>
                <w:rFonts w:hint="eastAsia"/>
                <w:spacing w:val="0"/>
                <w:kern w:val="0"/>
                <w:fitText w:val="960" w:id="-1708982271"/>
              </w:rPr>
              <w:t>額</w:t>
            </w:r>
          </w:p>
        </w:tc>
        <w:tc>
          <w:tcPr>
            <w:tcW w:w="1945" w:type="pct"/>
            <w:noWrap w:val="0"/>
            <w:vAlign w:val="center"/>
          </w:tcPr>
          <w:p w14:paraId="1B325E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630"/>
                <w:kern w:val="0"/>
                <w:fitText w:val="1680" w:id="-1708982270"/>
              </w:rPr>
              <w:t>内</w:t>
            </w:r>
            <w:r>
              <w:rPr>
                <w:rFonts w:hint="eastAsia"/>
                <w:spacing w:val="0"/>
                <w:kern w:val="0"/>
                <w:fitText w:val="1680" w:id="-1708982270"/>
              </w:rPr>
              <w:t>訳</w:t>
            </w:r>
          </w:p>
        </w:tc>
        <w:tc>
          <w:tcPr>
            <w:tcW w:w="787" w:type="pct"/>
            <w:noWrap w:val="0"/>
            <w:vAlign w:val="center"/>
          </w:tcPr>
          <w:p w14:paraId="7449AA5C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150"/>
                <w:kern w:val="0"/>
                <w:fitText w:val="720" w:id="-1708982269"/>
              </w:rPr>
              <w:t>備</w:t>
            </w:r>
            <w:r>
              <w:rPr>
                <w:rFonts w:hint="eastAsia"/>
                <w:spacing w:val="0"/>
                <w:kern w:val="0"/>
                <w:fitText w:val="720" w:id="-1708982269"/>
              </w:rPr>
              <w:t>考</w:t>
            </w:r>
          </w:p>
        </w:tc>
      </w:tr>
      <w:tr w14:paraId="6440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restart"/>
            <w:noWrap w:val="0"/>
            <w:textDirection w:val="tbRlV"/>
            <w:vAlign w:val="center"/>
          </w:tcPr>
          <w:p w14:paraId="0CB2D7A1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収　　　　　入</w:t>
            </w:r>
          </w:p>
        </w:tc>
        <w:tc>
          <w:tcPr>
            <w:tcW w:w="846" w:type="pct"/>
            <w:noWrap w:val="0"/>
            <w:vAlign w:val="center"/>
          </w:tcPr>
          <w:p w14:paraId="740A948E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利用料金</w:t>
            </w:r>
          </w:p>
        </w:tc>
        <w:tc>
          <w:tcPr>
            <w:tcW w:w="1100" w:type="pct"/>
            <w:noWrap w:val="0"/>
            <w:vAlign w:val="top"/>
          </w:tcPr>
          <w:p w14:paraId="6022950E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6895D31F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7D67C233">
            <w:pPr>
              <w:rPr>
                <w:rFonts w:hint="eastAsia"/>
              </w:rPr>
            </w:pPr>
          </w:p>
        </w:tc>
      </w:tr>
      <w:tr w14:paraId="08A5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329BA109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3BBEEEBB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その他収入</w:t>
            </w:r>
          </w:p>
        </w:tc>
        <w:tc>
          <w:tcPr>
            <w:tcW w:w="1100" w:type="pct"/>
            <w:noWrap w:val="0"/>
            <w:vAlign w:val="top"/>
          </w:tcPr>
          <w:p w14:paraId="02C07240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66B77F12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0AC7E5D9">
            <w:pPr>
              <w:rPr>
                <w:rFonts w:hint="eastAsia"/>
              </w:rPr>
            </w:pPr>
          </w:p>
        </w:tc>
      </w:tr>
      <w:tr w14:paraId="646C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0A22F74D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52B17A6E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0B56AB83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0FD0C9AA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79FA4395">
            <w:pPr>
              <w:rPr>
                <w:rFonts w:hint="eastAsia"/>
              </w:rPr>
            </w:pPr>
          </w:p>
        </w:tc>
      </w:tr>
      <w:tr w14:paraId="0871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598734D3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09749948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119E1211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3249CCF9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44757337">
            <w:pPr>
              <w:rPr>
                <w:rFonts w:hint="eastAsia"/>
              </w:rPr>
            </w:pPr>
          </w:p>
        </w:tc>
      </w:tr>
      <w:tr w14:paraId="70D7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1FC9FD28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4DF1DF3F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1D35AA4D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7A451EE9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086A984A">
            <w:pPr>
              <w:rPr>
                <w:rFonts w:hint="eastAsia"/>
              </w:rPr>
            </w:pPr>
          </w:p>
        </w:tc>
      </w:tr>
      <w:tr w14:paraId="48088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5AAF2207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5F46B880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154B8DA8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4C302294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7E1E4B66">
            <w:pPr>
              <w:rPr>
                <w:rFonts w:hint="eastAsia"/>
              </w:rPr>
            </w:pPr>
          </w:p>
        </w:tc>
      </w:tr>
      <w:tr w14:paraId="1C61A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7A81D997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4CF0F529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6DA4567E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5243F466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560AA92C">
            <w:pPr>
              <w:rPr>
                <w:rFonts w:hint="eastAsia"/>
              </w:rPr>
            </w:pPr>
          </w:p>
        </w:tc>
      </w:tr>
      <w:tr w14:paraId="34F2D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1168" w:type="pct"/>
            <w:gridSpan w:val="2"/>
            <w:noWrap w:val="0"/>
            <w:vAlign w:val="center"/>
          </w:tcPr>
          <w:p w14:paraId="5898A6A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収入合計（Ａ）</w:t>
            </w:r>
          </w:p>
        </w:tc>
        <w:tc>
          <w:tcPr>
            <w:tcW w:w="1100" w:type="pct"/>
            <w:noWrap w:val="0"/>
            <w:vAlign w:val="top"/>
          </w:tcPr>
          <w:p w14:paraId="4F94B5C8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022FCD5F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7420E34F">
            <w:pPr>
              <w:rPr>
                <w:rFonts w:hint="eastAsia"/>
              </w:rPr>
            </w:pPr>
          </w:p>
        </w:tc>
      </w:tr>
      <w:tr w14:paraId="3772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restart"/>
            <w:noWrap w:val="0"/>
            <w:textDirection w:val="tbRlV"/>
            <w:vAlign w:val="center"/>
          </w:tcPr>
          <w:p w14:paraId="5DA1221F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支　　　　　出</w:t>
            </w:r>
          </w:p>
        </w:tc>
        <w:tc>
          <w:tcPr>
            <w:tcW w:w="846" w:type="pct"/>
            <w:noWrap w:val="0"/>
            <w:vAlign w:val="center"/>
          </w:tcPr>
          <w:p w14:paraId="515E7AD7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人件費</w:t>
            </w:r>
          </w:p>
        </w:tc>
        <w:tc>
          <w:tcPr>
            <w:tcW w:w="1100" w:type="pct"/>
            <w:noWrap w:val="0"/>
            <w:vAlign w:val="top"/>
          </w:tcPr>
          <w:p w14:paraId="563C3893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5B9E82CA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02895FBD">
            <w:pPr>
              <w:rPr>
                <w:rFonts w:hint="eastAsia"/>
              </w:rPr>
            </w:pPr>
          </w:p>
        </w:tc>
      </w:tr>
      <w:tr w14:paraId="3351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22C29783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16E84307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事務費</w:t>
            </w:r>
          </w:p>
        </w:tc>
        <w:tc>
          <w:tcPr>
            <w:tcW w:w="1100" w:type="pct"/>
            <w:noWrap w:val="0"/>
            <w:vAlign w:val="top"/>
          </w:tcPr>
          <w:p w14:paraId="17623F34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4BA9D2E0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7AB41965">
            <w:pPr>
              <w:rPr>
                <w:rFonts w:hint="eastAsia"/>
              </w:rPr>
            </w:pPr>
          </w:p>
        </w:tc>
      </w:tr>
      <w:tr w14:paraId="0D87C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43C563B9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364BA967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管理費</w:t>
            </w:r>
          </w:p>
        </w:tc>
        <w:tc>
          <w:tcPr>
            <w:tcW w:w="1100" w:type="pct"/>
            <w:noWrap w:val="0"/>
            <w:vAlign w:val="top"/>
          </w:tcPr>
          <w:p w14:paraId="64EC6FBD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48FCCBA8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163AA07C">
            <w:pPr>
              <w:rPr>
                <w:rFonts w:hint="eastAsia"/>
              </w:rPr>
            </w:pPr>
          </w:p>
        </w:tc>
      </w:tr>
      <w:tr w14:paraId="53AB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1D7CCE41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779DE068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37E2A42A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6F280855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7E926A60">
            <w:pPr>
              <w:rPr>
                <w:rFonts w:hint="eastAsia"/>
              </w:rPr>
            </w:pPr>
          </w:p>
        </w:tc>
      </w:tr>
      <w:tr w14:paraId="13BD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68FC9941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0C182515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6BCBEE9C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4527CCFF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5D4A9250">
            <w:pPr>
              <w:rPr>
                <w:rFonts w:hint="eastAsia"/>
              </w:rPr>
            </w:pPr>
          </w:p>
        </w:tc>
      </w:tr>
      <w:tr w14:paraId="330F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6BE3B19C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46ED08D0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428D0AE0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1A977DF5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2C627C22">
            <w:pPr>
              <w:rPr>
                <w:rFonts w:hint="eastAsia"/>
              </w:rPr>
            </w:pPr>
          </w:p>
        </w:tc>
      </w:tr>
      <w:tr w14:paraId="79B5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322" w:type="pct"/>
            <w:vMerge w:val="continue"/>
            <w:noWrap w:val="0"/>
            <w:vAlign w:val="top"/>
          </w:tcPr>
          <w:p w14:paraId="00F6FD87">
            <w:pPr>
              <w:rPr>
                <w:rFonts w:hint="eastAsia"/>
              </w:rPr>
            </w:pPr>
          </w:p>
        </w:tc>
        <w:tc>
          <w:tcPr>
            <w:tcW w:w="846" w:type="pct"/>
            <w:noWrap w:val="0"/>
            <w:vAlign w:val="center"/>
          </w:tcPr>
          <w:p w14:paraId="3B141178">
            <w:pPr>
              <w:jc w:val="distribute"/>
              <w:rPr>
                <w:rFonts w:hint="eastAsia"/>
              </w:rPr>
            </w:pPr>
          </w:p>
        </w:tc>
        <w:tc>
          <w:tcPr>
            <w:tcW w:w="1100" w:type="pct"/>
            <w:noWrap w:val="0"/>
            <w:vAlign w:val="top"/>
          </w:tcPr>
          <w:p w14:paraId="53DFF84A">
            <w:pPr>
              <w:rPr>
                <w:rFonts w:hint="eastAsia"/>
              </w:rPr>
            </w:pPr>
          </w:p>
        </w:tc>
        <w:tc>
          <w:tcPr>
            <w:tcW w:w="1945" w:type="pct"/>
            <w:noWrap w:val="0"/>
            <w:vAlign w:val="top"/>
          </w:tcPr>
          <w:p w14:paraId="1B35BFBA">
            <w:pPr>
              <w:rPr>
                <w:rFonts w:hint="eastAsia"/>
              </w:rPr>
            </w:pPr>
          </w:p>
        </w:tc>
        <w:tc>
          <w:tcPr>
            <w:tcW w:w="787" w:type="pct"/>
            <w:noWrap w:val="0"/>
            <w:vAlign w:val="top"/>
          </w:tcPr>
          <w:p w14:paraId="690E376B">
            <w:pPr>
              <w:rPr>
                <w:rFonts w:hint="eastAsia"/>
              </w:rPr>
            </w:pPr>
          </w:p>
        </w:tc>
      </w:tr>
      <w:tr w14:paraId="34064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1168" w:type="pct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4D6B1FF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支出合計（Ｂ）</w:t>
            </w:r>
          </w:p>
        </w:tc>
        <w:tc>
          <w:tcPr>
            <w:tcW w:w="1100" w:type="pct"/>
            <w:tcBorders>
              <w:bottom w:val="double" w:color="auto" w:sz="4" w:space="0"/>
            </w:tcBorders>
            <w:noWrap w:val="0"/>
            <w:vAlign w:val="top"/>
          </w:tcPr>
          <w:p w14:paraId="58142966">
            <w:pPr>
              <w:rPr>
                <w:rFonts w:hint="eastAsia"/>
              </w:rPr>
            </w:pPr>
          </w:p>
        </w:tc>
        <w:tc>
          <w:tcPr>
            <w:tcW w:w="1945" w:type="pct"/>
            <w:tcBorders>
              <w:bottom w:val="double" w:color="auto" w:sz="4" w:space="0"/>
            </w:tcBorders>
            <w:noWrap w:val="0"/>
            <w:vAlign w:val="top"/>
          </w:tcPr>
          <w:p w14:paraId="0E179A34">
            <w:pPr>
              <w:rPr>
                <w:rFonts w:hint="eastAsia"/>
              </w:rPr>
            </w:pPr>
          </w:p>
        </w:tc>
        <w:tc>
          <w:tcPr>
            <w:tcW w:w="787" w:type="pct"/>
            <w:tcBorders>
              <w:bottom w:val="double" w:color="auto" w:sz="4" w:space="0"/>
            </w:tcBorders>
            <w:noWrap w:val="0"/>
            <w:vAlign w:val="top"/>
          </w:tcPr>
          <w:p w14:paraId="5BC28AC4">
            <w:pPr>
              <w:rPr>
                <w:rFonts w:hint="eastAsia"/>
              </w:rPr>
            </w:pPr>
          </w:p>
        </w:tc>
      </w:tr>
      <w:tr w14:paraId="16EB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0" w:hRule="atLeast"/>
        </w:trPr>
        <w:tc>
          <w:tcPr>
            <w:tcW w:w="1168" w:type="pct"/>
            <w:gridSpan w:val="2"/>
            <w:tcBorders>
              <w:top w:val="double" w:color="auto" w:sz="4" w:space="0"/>
            </w:tcBorders>
            <w:noWrap w:val="0"/>
            <w:vAlign w:val="center"/>
          </w:tcPr>
          <w:p w14:paraId="5498EE7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収支（Ａ）－（Ｂ）</w:t>
            </w:r>
          </w:p>
        </w:tc>
        <w:tc>
          <w:tcPr>
            <w:tcW w:w="3832" w:type="pct"/>
            <w:gridSpan w:val="3"/>
            <w:tcBorders>
              <w:top w:val="double" w:color="auto" w:sz="4" w:space="0"/>
            </w:tcBorders>
            <w:noWrap w:val="0"/>
            <w:vAlign w:val="top"/>
          </w:tcPr>
          <w:p w14:paraId="0BED8F87">
            <w:pPr>
              <w:rPr>
                <w:rFonts w:hint="eastAsia"/>
              </w:rPr>
            </w:pPr>
          </w:p>
        </w:tc>
      </w:tr>
    </w:tbl>
    <w:p w14:paraId="4BF1AAFB">
      <w:pPr>
        <w:rPr>
          <w:rFonts w:hint="eastAsia"/>
        </w:rPr>
      </w:pPr>
      <w:r>
        <w:rPr>
          <w:rFonts w:hint="eastAsia"/>
        </w:rPr>
        <w:t>※　１年間（１２か月）の収支を記入してください。</w:t>
      </w:r>
    </w:p>
    <w:p w14:paraId="270F80DE">
      <w:pPr>
        <w:rPr>
          <w:rFonts w:hint="eastAsia"/>
        </w:rPr>
      </w:pPr>
    </w:p>
    <w:p w14:paraId="5C40CA0D">
      <w:pPr>
        <w:sectPr>
          <w:type w:val="continuous"/>
          <w:pgSz w:w="11906" w:h="16838"/>
          <w:pgMar w:top="1134" w:right="1418" w:bottom="1134" w:left="1418" w:header="567" w:footer="567" w:gutter="0"/>
          <w:cols w:space="720" w:num="1"/>
          <w:docGrid w:type="lines" w:linePitch="360" w:charSpace="0"/>
        </w:sectPr>
      </w:pPr>
    </w:p>
    <w:p w14:paraId="4D2736E5">
      <w:pPr>
        <w:ind w:firstLine="210" w:firstLineChars="100"/>
        <w:rPr>
          <w:rFonts w:hint="eastAsia"/>
        </w:rPr>
      </w:pPr>
    </w:p>
    <w:sectPr>
      <w:type w:val="continuous"/>
      <w:pgSz w:w="11906" w:h="16838"/>
      <w:pgMar w:top="1134" w:right="1418" w:bottom="1134" w:left="1418" w:header="567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altName w:val="Times New Roman"/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hyphenationZone w:val="360"/>
  <w:drawingGridHorizontalSpacing w:val="109"/>
  <w:drawingGridVerticalSpacing w:val="437"/>
  <w:displayHorizontalDrawingGridEvery w:val="0"/>
  <w:displayVerticalDrawingGridEvery w:val="1"/>
  <w:characterSpacingControl w:val="compressPunctuation"/>
  <w:noLineBreaksAfter w:lang="zh-CN" w:val="$([\{‘“〈《「『【〔＄（［｛｢￡￥"/>
  <w:noLineBreaksBefore w:lang="zh-CN" w:val="!%),.:;?]}°’”‰′″℃、。々〉》」』】〕゛゜ゝゞ・ヽヾ！％），．：；？］｝｡｣､･ﾞﾟ￠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09"/>
    <w:rsid w:val="00026637"/>
    <w:rsid w:val="00027BE7"/>
    <w:rsid w:val="0003118F"/>
    <w:rsid w:val="000315CD"/>
    <w:rsid w:val="00033DD1"/>
    <w:rsid w:val="00071342"/>
    <w:rsid w:val="0008384C"/>
    <w:rsid w:val="000B02E2"/>
    <w:rsid w:val="000C38F4"/>
    <w:rsid w:val="000C6EFF"/>
    <w:rsid w:val="000D11F3"/>
    <w:rsid w:val="000D333F"/>
    <w:rsid w:val="00104CB5"/>
    <w:rsid w:val="00117C84"/>
    <w:rsid w:val="00143AA2"/>
    <w:rsid w:val="00176FDE"/>
    <w:rsid w:val="0018291B"/>
    <w:rsid w:val="0018464E"/>
    <w:rsid w:val="00190697"/>
    <w:rsid w:val="00190C80"/>
    <w:rsid w:val="001A3518"/>
    <w:rsid w:val="001C6C91"/>
    <w:rsid w:val="001E05B6"/>
    <w:rsid w:val="001E2AF8"/>
    <w:rsid w:val="002019BD"/>
    <w:rsid w:val="00212464"/>
    <w:rsid w:val="00212988"/>
    <w:rsid w:val="0025730E"/>
    <w:rsid w:val="00285B39"/>
    <w:rsid w:val="00290851"/>
    <w:rsid w:val="002E3E1D"/>
    <w:rsid w:val="002F30D8"/>
    <w:rsid w:val="003028B1"/>
    <w:rsid w:val="00316A2D"/>
    <w:rsid w:val="003265F2"/>
    <w:rsid w:val="00332EAB"/>
    <w:rsid w:val="003701AB"/>
    <w:rsid w:val="00386146"/>
    <w:rsid w:val="00386426"/>
    <w:rsid w:val="003C70ED"/>
    <w:rsid w:val="003D0EB1"/>
    <w:rsid w:val="003F5AA6"/>
    <w:rsid w:val="00402277"/>
    <w:rsid w:val="00491D04"/>
    <w:rsid w:val="00492A56"/>
    <w:rsid w:val="004B1963"/>
    <w:rsid w:val="004B3136"/>
    <w:rsid w:val="004B4C13"/>
    <w:rsid w:val="004C70FE"/>
    <w:rsid w:val="004F3C11"/>
    <w:rsid w:val="00511EA8"/>
    <w:rsid w:val="005155BC"/>
    <w:rsid w:val="00555D43"/>
    <w:rsid w:val="005B428C"/>
    <w:rsid w:val="006033BA"/>
    <w:rsid w:val="00636821"/>
    <w:rsid w:val="00656B4C"/>
    <w:rsid w:val="006731D8"/>
    <w:rsid w:val="00687E40"/>
    <w:rsid w:val="006C543B"/>
    <w:rsid w:val="006C67F0"/>
    <w:rsid w:val="00704A82"/>
    <w:rsid w:val="00720403"/>
    <w:rsid w:val="00720495"/>
    <w:rsid w:val="007302B0"/>
    <w:rsid w:val="00745C0B"/>
    <w:rsid w:val="00770669"/>
    <w:rsid w:val="00777D19"/>
    <w:rsid w:val="007A1109"/>
    <w:rsid w:val="00821ADD"/>
    <w:rsid w:val="00851B28"/>
    <w:rsid w:val="008649E8"/>
    <w:rsid w:val="0087513B"/>
    <w:rsid w:val="008912C0"/>
    <w:rsid w:val="00892F24"/>
    <w:rsid w:val="008F04AA"/>
    <w:rsid w:val="00901D8E"/>
    <w:rsid w:val="0098130B"/>
    <w:rsid w:val="0098173A"/>
    <w:rsid w:val="00984ECF"/>
    <w:rsid w:val="009C09BF"/>
    <w:rsid w:val="009E0857"/>
    <w:rsid w:val="009F4574"/>
    <w:rsid w:val="009F6E11"/>
    <w:rsid w:val="00A3462F"/>
    <w:rsid w:val="00A60260"/>
    <w:rsid w:val="00A60926"/>
    <w:rsid w:val="00A705FA"/>
    <w:rsid w:val="00A73BE6"/>
    <w:rsid w:val="00A9788F"/>
    <w:rsid w:val="00AB6B26"/>
    <w:rsid w:val="00AC0C1C"/>
    <w:rsid w:val="00AC5F60"/>
    <w:rsid w:val="00AD1697"/>
    <w:rsid w:val="00AD2F96"/>
    <w:rsid w:val="00AE40C3"/>
    <w:rsid w:val="00B37275"/>
    <w:rsid w:val="00B775CC"/>
    <w:rsid w:val="00BA0A0D"/>
    <w:rsid w:val="00BA0FF4"/>
    <w:rsid w:val="00BB4546"/>
    <w:rsid w:val="00BC6B2E"/>
    <w:rsid w:val="00BD475D"/>
    <w:rsid w:val="00C020AF"/>
    <w:rsid w:val="00C546C4"/>
    <w:rsid w:val="00C83591"/>
    <w:rsid w:val="00C8411B"/>
    <w:rsid w:val="00C9343D"/>
    <w:rsid w:val="00C97AFF"/>
    <w:rsid w:val="00CA10F9"/>
    <w:rsid w:val="00CB046E"/>
    <w:rsid w:val="00D1266C"/>
    <w:rsid w:val="00D46205"/>
    <w:rsid w:val="00D84275"/>
    <w:rsid w:val="00D8778B"/>
    <w:rsid w:val="00E064D8"/>
    <w:rsid w:val="00E14DED"/>
    <w:rsid w:val="00E3569C"/>
    <w:rsid w:val="00E37342"/>
    <w:rsid w:val="00EC1ED7"/>
    <w:rsid w:val="00EC77AF"/>
    <w:rsid w:val="00EF182D"/>
    <w:rsid w:val="00F80ACB"/>
    <w:rsid w:val="00FA3296"/>
    <w:rsid w:val="00FD12BC"/>
    <w:rsid w:val="00FD3F90"/>
    <w:rsid w:val="3B467A34"/>
    <w:rsid w:val="454131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entury" w:hAnsi="Century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ＭＳ 明朝"/>
      <w:kern w:val="2"/>
      <w:sz w:val="21"/>
      <w:szCs w:val="21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te Heading"/>
    <w:basedOn w:val="1"/>
    <w:next w:val="1"/>
    <w:uiPriority w:val="0"/>
    <w:pPr>
      <w:jc w:val="center"/>
    </w:pPr>
  </w:style>
  <w:style w:type="paragraph" w:styleId="5">
    <w:name w:val="Closing"/>
    <w:basedOn w:val="1"/>
    <w:uiPriority w:val="0"/>
    <w:pPr>
      <w:jc w:val="right"/>
    </w:pPr>
  </w:style>
  <w:style w:type="paragraph" w:styleId="6">
    <w:name w:val="Balloon Text"/>
    <w:basedOn w:val="1"/>
    <w:semiHidden/>
    <w:uiPriority w:val="0"/>
    <w:rPr>
      <w:rFonts w:ascii="Arial" w:hAnsi="Arial" w:eastAsia="ＭＳ ゴシック"/>
      <w:sz w:val="18"/>
      <w:szCs w:val="18"/>
    </w:rPr>
  </w:style>
  <w:style w:type="table" w:styleId="7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総務課</Company>
  <Pages>1</Pages>
  <Words>106</Words>
  <Characters>106</Characters>
  <Lines>28</Lines>
  <Paragraphs>7</Paragraphs>
  <TotalTime>1</TotalTime>
  <ScaleCrop>false</ScaleCrop>
  <LinksUpToDate>false</LinksUpToDate>
  <CharactersWithSpaces>117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2021-12-27T00:10:00Z</dcterms:created>
  <dc:creator>五戸町</dc:creator>
  <cp:lastModifiedBy>ジャジャック</cp:lastModifiedBy>
  <cp:lastPrinted>2021-12-27T00:09:00Z</cp:lastPrinted>
  <dcterms:modified xsi:type="dcterms:W3CDTF">2026-06-21T05:14:59Z</dcterms:modified>
  <dc:title>議案及び例規文書設定基準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eyJoZGlkIjoiMjA1ZTAwOWZjOTkyODE4NTc0NjBiNWY4ODdhN2ZiYjkiLCJ1c2VySWQiOiIzNDM3NzU3MzU0NzY2MiJ9</vt:lpwstr>
  </property>
  <property fmtid="{D5CDD505-2E9C-101B-9397-08002B2CF9AE}" pid="3" name="KSOProductBuildVer">
    <vt:lpwstr>1041-12.1.0.26880</vt:lpwstr>
  </property>
  <property fmtid="{D5CDD505-2E9C-101B-9397-08002B2CF9AE}" pid="4" name="ICV">
    <vt:lpwstr>B00BCA147FE24970ABC9F0B02AC74824_13</vt:lpwstr>
  </property>
</Properties>
</file>